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7CB26" w14:textId="77777777" w:rsidR="00793130" w:rsidRDefault="00793130" w:rsidP="00740EE9">
      <w:pPr>
        <w:spacing w:after="0" w:line="240" w:lineRule="auto"/>
        <w:jc w:val="center"/>
        <w:rPr>
          <w:rFonts w:ascii="Calibri" w:eastAsia="Times New Roman" w:hAnsi="Calibri" w:cs="Calibri"/>
          <w:color w:val="000000"/>
          <w:sz w:val="24"/>
          <w:szCs w:val="24"/>
        </w:rPr>
      </w:pPr>
    </w:p>
    <w:p w14:paraId="4FD96252" w14:textId="77777777" w:rsidR="009A7979" w:rsidRPr="00504389" w:rsidRDefault="009A7979" w:rsidP="009A7979">
      <w:pPr>
        <w:rPr>
          <w:b/>
        </w:rPr>
      </w:pPr>
      <w:bookmarkStart w:id="0" w:name="_Hlk530035946"/>
      <w:r w:rsidRPr="00504389">
        <w:rPr>
          <w:b/>
        </w:rPr>
        <w:t xml:space="preserve">A. INCORPORATION OF FAR AND DFARS CLAUSES </w:t>
      </w:r>
    </w:p>
    <w:p w14:paraId="619DC4D2" w14:textId="77777777" w:rsidR="009A7979" w:rsidRDefault="009A7979" w:rsidP="009A7979">
      <w:r>
        <w:t>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lower-tier subcontract the appropriate flow down clauses as required by the FAR and FAR Supplement clauses included in this Contract.</w:t>
      </w:r>
    </w:p>
    <w:p w14:paraId="7C948EBE" w14:textId="77777777" w:rsidR="009A7979" w:rsidRPr="00504389" w:rsidRDefault="009A7979" w:rsidP="009A7979">
      <w:pPr>
        <w:rPr>
          <w:b/>
        </w:rPr>
      </w:pPr>
      <w:r w:rsidRPr="00504389">
        <w:rPr>
          <w:b/>
        </w:rPr>
        <w:t>B. GOVERNMENT SUBCONTRACT</w:t>
      </w:r>
    </w:p>
    <w:p w14:paraId="6A3502C9" w14:textId="77777777" w:rsidR="009A7979" w:rsidRDefault="009A7979" w:rsidP="009A7979">
      <w:pPr>
        <w:spacing w:after="0"/>
      </w:pPr>
      <w:r>
        <w:t>(a) This Contract is entered into by the parties in support of a U.S. Government contract.</w:t>
      </w:r>
    </w:p>
    <w:p w14:paraId="0EB8CB4A" w14:textId="77777777" w:rsidR="009A7979" w:rsidRDefault="009A7979" w:rsidP="009A7979">
      <w:pPr>
        <w:spacing w:after="0"/>
      </w:pPr>
      <w:r>
        <w:t>(b) As used in the FAR and DFARS clauses referenced below and otherwise in this Contract:</w:t>
      </w:r>
    </w:p>
    <w:p w14:paraId="625B896F" w14:textId="77777777" w:rsidR="009A7979" w:rsidRDefault="009A7979" w:rsidP="009A7979">
      <w:pPr>
        <w:spacing w:after="0"/>
      </w:pPr>
      <w:r>
        <w:t>1. "Commercial Item" means a commercial item as defined in FAR 2.101.</w:t>
      </w:r>
    </w:p>
    <w:p w14:paraId="6CB43FF6" w14:textId="77777777" w:rsidR="009A7979" w:rsidRDefault="009A7979" w:rsidP="009A7979">
      <w:pPr>
        <w:spacing w:after="0"/>
      </w:pPr>
      <w:r>
        <w:t>2. "Commercially available off-the-shelf (COTS) item" means a COTS item as defined in FAR 2.101</w:t>
      </w:r>
    </w:p>
    <w:p w14:paraId="5A06BBFF" w14:textId="77777777" w:rsidR="009A7979" w:rsidRDefault="009A7979" w:rsidP="009A7979">
      <w:pPr>
        <w:spacing w:after="0"/>
      </w:pPr>
      <w:r>
        <w:t>3. "Contract" means this contract.</w:t>
      </w:r>
    </w:p>
    <w:p w14:paraId="4F671AC0"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417A0DE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0274C5DE"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54D792CA" w14:textId="77777777" w:rsidR="009A7979" w:rsidRDefault="009A7979" w:rsidP="009A7979">
      <w:pPr>
        <w:spacing w:after="0"/>
      </w:pPr>
      <w:r>
        <w:t>7. "Subcontract" means any contract placed by SELLER or lower-tier subcontractors under this Contract. </w:t>
      </w:r>
    </w:p>
    <w:p w14:paraId="6D27319D" w14:textId="77777777" w:rsidR="009A7979" w:rsidRDefault="009A7979" w:rsidP="009A7979">
      <w:pPr>
        <w:keepNext/>
        <w:rPr>
          <w:b/>
        </w:rPr>
      </w:pPr>
    </w:p>
    <w:p w14:paraId="13A749E7"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740"/>
        <w:gridCol w:w="2933"/>
        <w:gridCol w:w="1167"/>
        <w:gridCol w:w="3510"/>
      </w:tblGrid>
      <w:tr w:rsidR="0099147E" w:rsidRPr="0099147E" w14:paraId="2F1883C2" w14:textId="77777777" w:rsidTr="00C557CD">
        <w:trPr>
          <w:trHeight w:val="341"/>
        </w:trPr>
        <w:tc>
          <w:tcPr>
            <w:tcW w:w="1740" w:type="dxa"/>
            <w:shd w:val="clear" w:color="auto" w:fill="44546A" w:themeFill="text2"/>
            <w:noWrap/>
            <w:hideMark/>
          </w:tcPr>
          <w:bookmarkEnd w:id="0"/>
          <w:p w14:paraId="13CACBC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933" w:type="dxa"/>
            <w:shd w:val="clear" w:color="auto" w:fill="44546A" w:themeFill="text2"/>
            <w:hideMark/>
          </w:tcPr>
          <w:p w14:paraId="65F784BA"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Title </w:t>
            </w:r>
          </w:p>
        </w:tc>
        <w:tc>
          <w:tcPr>
            <w:tcW w:w="1167" w:type="dxa"/>
            <w:shd w:val="clear" w:color="auto" w:fill="44546A" w:themeFill="text2"/>
            <w:noWrap/>
            <w:hideMark/>
          </w:tcPr>
          <w:p w14:paraId="63ABB6B3"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Date</w:t>
            </w:r>
          </w:p>
        </w:tc>
        <w:tc>
          <w:tcPr>
            <w:tcW w:w="3510" w:type="dxa"/>
            <w:shd w:val="clear" w:color="auto" w:fill="44546A" w:themeFill="text2"/>
            <w:hideMark/>
          </w:tcPr>
          <w:p w14:paraId="4D8CD6C8"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C557CD" w:rsidRPr="0099147E" w14:paraId="62A0A77C" w14:textId="77777777" w:rsidTr="00C557CD">
        <w:trPr>
          <w:trHeight w:val="260"/>
        </w:trPr>
        <w:tc>
          <w:tcPr>
            <w:tcW w:w="1740" w:type="dxa"/>
            <w:shd w:val="clear" w:color="auto" w:fill="D5DCE4" w:themeFill="text2" w:themeFillTint="33"/>
            <w:noWrap/>
            <w:hideMark/>
          </w:tcPr>
          <w:p w14:paraId="5A837FCB" w14:textId="36EC2586" w:rsidR="00C557CD" w:rsidRPr="0099147E" w:rsidRDefault="00C557CD" w:rsidP="00C557CD">
            <w:pPr>
              <w:rPr>
                <w:rFonts w:ascii="Arial Narrow" w:eastAsia="Times New Roman" w:hAnsi="Arial Narrow" w:cs="Times New Roman"/>
                <w:color w:val="000000"/>
                <w:sz w:val="20"/>
                <w:szCs w:val="20"/>
              </w:rPr>
            </w:pPr>
            <w:r w:rsidRPr="00AB3309">
              <w:t xml:space="preserve">252.204-7000 </w:t>
            </w:r>
          </w:p>
        </w:tc>
        <w:tc>
          <w:tcPr>
            <w:tcW w:w="2933" w:type="dxa"/>
            <w:shd w:val="clear" w:color="auto" w:fill="D5DCE4" w:themeFill="text2" w:themeFillTint="33"/>
            <w:hideMark/>
          </w:tcPr>
          <w:p w14:paraId="01CA722E" w14:textId="62A0CB9C" w:rsidR="00C557CD" w:rsidRPr="0099147E" w:rsidRDefault="00C557CD" w:rsidP="00C557CD">
            <w:pPr>
              <w:rPr>
                <w:rFonts w:ascii="Arial Narrow" w:eastAsia="Times New Roman" w:hAnsi="Arial Narrow" w:cs="Times New Roman"/>
                <w:color w:val="000000"/>
                <w:sz w:val="20"/>
                <w:szCs w:val="20"/>
              </w:rPr>
            </w:pPr>
            <w:r w:rsidRPr="003D1A2F">
              <w:t>Disclosure of Information.</w:t>
            </w:r>
          </w:p>
        </w:tc>
        <w:tc>
          <w:tcPr>
            <w:tcW w:w="1167" w:type="dxa"/>
            <w:noWrap/>
            <w:hideMark/>
          </w:tcPr>
          <w:p w14:paraId="4E8B039C" w14:textId="5EFBC4EC" w:rsidR="00C557CD" w:rsidRPr="0099147E" w:rsidRDefault="00C557CD" w:rsidP="00C557CD">
            <w:pPr>
              <w:rPr>
                <w:rFonts w:ascii="Arial Narrow" w:eastAsia="Times New Roman" w:hAnsi="Arial Narrow" w:cs="Times New Roman"/>
                <w:color w:val="000000"/>
                <w:sz w:val="20"/>
                <w:szCs w:val="20"/>
              </w:rPr>
            </w:pPr>
            <w:r w:rsidRPr="00A335C7">
              <w:t>10/1/2016</w:t>
            </w:r>
          </w:p>
        </w:tc>
        <w:tc>
          <w:tcPr>
            <w:tcW w:w="3510" w:type="dxa"/>
            <w:hideMark/>
          </w:tcPr>
          <w:p w14:paraId="46165AA8" w14:textId="55E82B17" w:rsidR="00C557CD" w:rsidRPr="0099147E" w:rsidRDefault="00C557CD" w:rsidP="00C557CD">
            <w:pPr>
              <w:rPr>
                <w:rFonts w:ascii="Arial Narrow" w:eastAsia="Times New Roman" w:hAnsi="Arial Narrow" w:cs="Times New Roman"/>
                <w:color w:val="000000"/>
                <w:sz w:val="20"/>
                <w:szCs w:val="20"/>
              </w:rPr>
            </w:pPr>
            <w:r w:rsidRPr="003C4F30">
              <w:t>In paragraph (b) "Contracting Officer" means "Lockheed Martin" and "10 days" means "20 days."</w:t>
            </w:r>
          </w:p>
        </w:tc>
      </w:tr>
      <w:tr w:rsidR="00C557CD" w:rsidRPr="0099147E" w14:paraId="5DD03D28" w14:textId="77777777" w:rsidTr="00C557CD">
        <w:trPr>
          <w:trHeight w:val="260"/>
        </w:trPr>
        <w:tc>
          <w:tcPr>
            <w:tcW w:w="1740" w:type="dxa"/>
            <w:shd w:val="clear" w:color="auto" w:fill="D5DCE4" w:themeFill="text2" w:themeFillTint="33"/>
            <w:noWrap/>
            <w:hideMark/>
          </w:tcPr>
          <w:p w14:paraId="484632B0" w14:textId="6C0858C5" w:rsidR="00C557CD" w:rsidRPr="0099147E" w:rsidRDefault="00C557CD" w:rsidP="00C557CD">
            <w:pPr>
              <w:rPr>
                <w:rFonts w:ascii="Arial Narrow" w:eastAsia="Times New Roman" w:hAnsi="Arial Narrow" w:cs="Times New Roman"/>
                <w:color w:val="000000"/>
                <w:sz w:val="20"/>
                <w:szCs w:val="20"/>
              </w:rPr>
            </w:pPr>
            <w:r w:rsidRPr="00AB3309">
              <w:t xml:space="preserve">52.228-3 </w:t>
            </w:r>
          </w:p>
        </w:tc>
        <w:tc>
          <w:tcPr>
            <w:tcW w:w="2933" w:type="dxa"/>
            <w:shd w:val="clear" w:color="auto" w:fill="D5DCE4" w:themeFill="text2" w:themeFillTint="33"/>
            <w:hideMark/>
          </w:tcPr>
          <w:p w14:paraId="48136054" w14:textId="779B935D" w:rsidR="00C557CD" w:rsidRPr="0099147E" w:rsidRDefault="00C557CD" w:rsidP="00C557CD">
            <w:pPr>
              <w:rPr>
                <w:rFonts w:ascii="Arial Narrow" w:eastAsia="Times New Roman" w:hAnsi="Arial Narrow" w:cs="Times New Roman"/>
                <w:color w:val="000000"/>
                <w:sz w:val="20"/>
                <w:szCs w:val="20"/>
              </w:rPr>
            </w:pPr>
            <w:r w:rsidRPr="003D1A2F">
              <w:t>Workers' Compensation Insurance (Defense Base Act).</w:t>
            </w:r>
          </w:p>
        </w:tc>
        <w:tc>
          <w:tcPr>
            <w:tcW w:w="1167" w:type="dxa"/>
            <w:noWrap/>
            <w:hideMark/>
          </w:tcPr>
          <w:p w14:paraId="2A6360EA" w14:textId="55E39909" w:rsidR="00C557CD" w:rsidRPr="0099147E" w:rsidRDefault="00C557CD" w:rsidP="00C557CD">
            <w:pPr>
              <w:rPr>
                <w:rFonts w:ascii="Arial Narrow" w:eastAsia="Times New Roman" w:hAnsi="Arial Narrow" w:cs="Times New Roman"/>
                <w:color w:val="000000"/>
                <w:sz w:val="20"/>
                <w:szCs w:val="20"/>
              </w:rPr>
            </w:pPr>
            <w:r w:rsidRPr="00A335C7">
              <w:t>7/1/2014</w:t>
            </w:r>
          </w:p>
        </w:tc>
        <w:tc>
          <w:tcPr>
            <w:tcW w:w="3510" w:type="dxa"/>
            <w:hideMark/>
          </w:tcPr>
          <w:p w14:paraId="4189C826" w14:textId="4F41ACE8" w:rsidR="00C557CD" w:rsidRPr="0099147E" w:rsidRDefault="00C557CD" w:rsidP="00C557CD">
            <w:pPr>
              <w:rPr>
                <w:rFonts w:ascii="Arial Narrow" w:eastAsia="Times New Roman" w:hAnsi="Arial Narrow" w:cs="Times New Roman"/>
                <w:color w:val="000000"/>
                <w:sz w:val="20"/>
                <w:szCs w:val="20"/>
              </w:rPr>
            </w:pPr>
            <w:r w:rsidRPr="003C4F30">
              <w:t>Applies if Seller will perform work subject to the Defense Base Act 42 U.S.C. 1651 et seq.)</w:t>
            </w:r>
          </w:p>
        </w:tc>
      </w:tr>
      <w:tr w:rsidR="00C557CD" w:rsidRPr="0099147E" w14:paraId="06EA21E1" w14:textId="77777777" w:rsidTr="00C557CD">
        <w:trPr>
          <w:trHeight w:val="260"/>
        </w:trPr>
        <w:tc>
          <w:tcPr>
            <w:tcW w:w="1740" w:type="dxa"/>
            <w:shd w:val="clear" w:color="auto" w:fill="D5DCE4" w:themeFill="text2" w:themeFillTint="33"/>
            <w:noWrap/>
            <w:hideMark/>
          </w:tcPr>
          <w:p w14:paraId="18C72231" w14:textId="6A02C137" w:rsidR="00C557CD" w:rsidRPr="0099147E" w:rsidRDefault="00C557CD" w:rsidP="00C557CD">
            <w:pPr>
              <w:rPr>
                <w:rFonts w:ascii="Arial Narrow" w:eastAsia="Times New Roman" w:hAnsi="Arial Narrow" w:cs="Times New Roman"/>
                <w:color w:val="000000"/>
                <w:sz w:val="20"/>
                <w:szCs w:val="20"/>
              </w:rPr>
            </w:pPr>
            <w:r w:rsidRPr="00AB3309">
              <w:t xml:space="preserve">252.243-7002 </w:t>
            </w:r>
          </w:p>
        </w:tc>
        <w:tc>
          <w:tcPr>
            <w:tcW w:w="2933" w:type="dxa"/>
            <w:shd w:val="clear" w:color="auto" w:fill="D5DCE4" w:themeFill="text2" w:themeFillTint="33"/>
            <w:hideMark/>
          </w:tcPr>
          <w:p w14:paraId="2A77728A" w14:textId="6570963D" w:rsidR="00C557CD" w:rsidRPr="0099147E" w:rsidRDefault="00C557CD" w:rsidP="00C557CD">
            <w:pPr>
              <w:rPr>
                <w:rFonts w:ascii="Arial Narrow" w:eastAsia="Times New Roman" w:hAnsi="Arial Narrow" w:cs="Times New Roman"/>
                <w:color w:val="000000"/>
                <w:sz w:val="20"/>
                <w:szCs w:val="20"/>
              </w:rPr>
            </w:pPr>
            <w:r w:rsidRPr="003D1A2F">
              <w:t>Requests for Equitable Adjustment.</w:t>
            </w:r>
          </w:p>
        </w:tc>
        <w:tc>
          <w:tcPr>
            <w:tcW w:w="1167" w:type="dxa"/>
            <w:noWrap/>
            <w:hideMark/>
          </w:tcPr>
          <w:p w14:paraId="4371EF93" w14:textId="2AAA1DE1" w:rsidR="00C557CD" w:rsidRPr="0099147E" w:rsidRDefault="00C557CD" w:rsidP="00C557CD">
            <w:pPr>
              <w:rPr>
                <w:rFonts w:ascii="Arial Narrow" w:eastAsia="Times New Roman" w:hAnsi="Arial Narrow" w:cs="Times New Roman"/>
                <w:color w:val="000000"/>
                <w:sz w:val="20"/>
                <w:szCs w:val="20"/>
              </w:rPr>
            </w:pPr>
            <w:r w:rsidRPr="00A335C7">
              <w:t>12/1/2012</w:t>
            </w:r>
          </w:p>
        </w:tc>
        <w:tc>
          <w:tcPr>
            <w:tcW w:w="3510" w:type="dxa"/>
            <w:hideMark/>
          </w:tcPr>
          <w:p w14:paraId="0500B345" w14:textId="17CB2406" w:rsidR="00C557CD" w:rsidRPr="0099147E" w:rsidRDefault="00C557CD" w:rsidP="00C557CD">
            <w:pPr>
              <w:rPr>
                <w:rFonts w:ascii="Arial Narrow" w:eastAsia="Times New Roman" w:hAnsi="Arial Narrow" w:cs="Times New Roman"/>
                <w:color w:val="000000"/>
                <w:sz w:val="20"/>
                <w:szCs w:val="20"/>
              </w:rPr>
            </w:pPr>
            <w:r w:rsidRPr="003C4F30">
              <w:t>"Government" means "Lockheed Martin."</w:t>
            </w:r>
          </w:p>
        </w:tc>
      </w:tr>
    </w:tbl>
    <w:p w14:paraId="45BB7139"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0A57" w14:textId="77777777" w:rsidR="00F05A0F" w:rsidRDefault="00F05A0F" w:rsidP="006B2C64">
      <w:pPr>
        <w:spacing w:after="0" w:line="240" w:lineRule="auto"/>
      </w:pPr>
      <w:r>
        <w:separator/>
      </w:r>
    </w:p>
  </w:endnote>
  <w:endnote w:type="continuationSeparator" w:id="0">
    <w:p w14:paraId="61B8D7C1" w14:textId="77777777" w:rsidR="00F05A0F" w:rsidRDefault="00F05A0F"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04F3" w14:textId="77777777" w:rsidR="00F05A0F" w:rsidRDefault="00F05A0F" w:rsidP="006B2C64">
      <w:pPr>
        <w:spacing w:after="0" w:line="240" w:lineRule="auto"/>
      </w:pPr>
      <w:r>
        <w:separator/>
      </w:r>
    </w:p>
  </w:footnote>
  <w:footnote w:type="continuationSeparator" w:id="0">
    <w:p w14:paraId="37C5CD4D" w14:textId="77777777" w:rsidR="00F05A0F" w:rsidRDefault="00F05A0F"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5049" w14:textId="6117B04F" w:rsidR="0099147E" w:rsidRDefault="00604FEE" w:rsidP="006B2C64">
    <w:pPr>
      <w:pStyle w:val="Header"/>
      <w:jc w:val="center"/>
    </w:pPr>
    <w:r>
      <w:t>[</w:t>
    </w:r>
    <w:r w:rsidR="002D3952">
      <w:t>ATMP</w:t>
    </w:r>
    <w:r>
      <w:t xml:space="preserve"> </w:t>
    </w:r>
    <w:r w:rsidR="00C557CD" w:rsidRPr="00C557CD">
      <w:t>W900KK-18-D-0018</w:t>
    </w:r>
    <w:r>
      <w:t>]</w:t>
    </w:r>
    <w:r w:rsidR="00437785">
      <w:t>, Rev [</w:t>
    </w:r>
    <w:r w:rsidR="00C557CD">
      <w:t>-</w:t>
    </w:r>
    <w:r w:rsidR="00437785">
      <w:t>]</w:t>
    </w:r>
  </w:p>
  <w:p w14:paraId="763A02EE" w14:textId="5880F685" w:rsidR="00437785" w:rsidRDefault="00437785" w:rsidP="006B2C64">
    <w:pPr>
      <w:pStyle w:val="Header"/>
      <w:jc w:val="center"/>
    </w:pPr>
    <w:r>
      <w:t>[</w:t>
    </w:r>
    <w:r w:rsidR="00C557CD">
      <w:t>01</w:t>
    </w:r>
    <w:r>
      <w:t>/</w:t>
    </w:r>
    <w:r w:rsidR="00C557CD">
      <w:t>11</w:t>
    </w:r>
    <w:r>
      <w:t>/</w:t>
    </w:r>
    <w:r w:rsidR="00C557CD">
      <w:t>2024</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72D33"/>
    <w:rsid w:val="001A575E"/>
    <w:rsid w:val="001A6E1B"/>
    <w:rsid w:val="002D0175"/>
    <w:rsid w:val="002D3952"/>
    <w:rsid w:val="003130CC"/>
    <w:rsid w:val="00402A24"/>
    <w:rsid w:val="00410CDD"/>
    <w:rsid w:val="00437785"/>
    <w:rsid w:val="0051639F"/>
    <w:rsid w:val="00534F05"/>
    <w:rsid w:val="00586BF7"/>
    <w:rsid w:val="00604FEE"/>
    <w:rsid w:val="00666D8F"/>
    <w:rsid w:val="006B2C64"/>
    <w:rsid w:val="006C2B3E"/>
    <w:rsid w:val="00740EE9"/>
    <w:rsid w:val="00793130"/>
    <w:rsid w:val="007F7C59"/>
    <w:rsid w:val="008A1587"/>
    <w:rsid w:val="00912CF7"/>
    <w:rsid w:val="0099147E"/>
    <w:rsid w:val="009A7979"/>
    <w:rsid w:val="009B6D2A"/>
    <w:rsid w:val="009D6EA3"/>
    <w:rsid w:val="009E43F1"/>
    <w:rsid w:val="00AC6AB1"/>
    <w:rsid w:val="00AF6A4A"/>
    <w:rsid w:val="00B17BC6"/>
    <w:rsid w:val="00B41C6E"/>
    <w:rsid w:val="00B4750E"/>
    <w:rsid w:val="00BB3D92"/>
    <w:rsid w:val="00C557CD"/>
    <w:rsid w:val="00C82C72"/>
    <w:rsid w:val="00CA2CFC"/>
    <w:rsid w:val="00CB0D70"/>
    <w:rsid w:val="00DF32AA"/>
    <w:rsid w:val="00E032AB"/>
    <w:rsid w:val="00E339BA"/>
    <w:rsid w:val="00E830AF"/>
    <w:rsid w:val="00E95B9C"/>
    <w:rsid w:val="00EA3370"/>
    <w:rsid w:val="00F02089"/>
    <w:rsid w:val="00F05A0F"/>
    <w:rsid w:val="00F302AF"/>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EA3D"/>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Martinez, Jeff (US)</cp:lastModifiedBy>
  <cp:revision>2</cp:revision>
  <dcterms:created xsi:type="dcterms:W3CDTF">2024-01-15T11:48:00Z</dcterms:created>
  <dcterms:modified xsi:type="dcterms:W3CDTF">2024-01-15T11:48:00Z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ACCT05\hallinak</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2023-11-08T19:45:21Z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f0ba167a-0973-4380-ba6c-75d20410bc32</vt:lpwstr>
  </property>
  <property fmtid="{D5CDD505-2E9C-101B-9397-08002B2CF9AE}" pid="19" name="MSIP_Label_502bc7c3-f152-4da1-98bd-f7a1bebdf752_ContentBits">
    <vt:lpwstr>0</vt:lpwstr>
  </property>
</Properties>
</file>